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实现协同理念下的家校共育探索</w:t>
      </w:r>
    </w:p>
    <w:p>
      <w:pPr>
        <w:pStyle w:val="style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马天娇</w:t>
      </w:r>
    </w:p>
    <w:p>
      <w:pPr>
        <w:pStyle w:val="style0"/>
        <w:jc w:val="left"/>
        <w:rPr>
          <w:rFonts w:hint="eastAsia"/>
          <w:lang w:eastAsia="zh-CN"/>
        </w:rPr>
      </w:pPr>
    </w:p>
    <w:p>
      <w:pPr>
        <w:pStyle w:val="style0"/>
        <w:ind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相信正如赵雨林老师所讲的，我们很多家长也同样面临教育孩子的焦虑和浮躁问题。赵老师给我们分析了原因，主要是由于家庭错乱综合征导致，主要由于家庭成员没有建立共同的文化秩序，造成家庭内部缺乏和谐、成员之间对立冲突、家庭环境混乱无序的反映。主要表现为夫妻之间矛盾不断；孩子不听话；亲子间关系僵化、婆媳关系不和现象、家庭</w:t>
      </w:r>
      <w:r>
        <w:rPr>
          <w:rFonts w:hint="default"/>
          <w:lang w:val="en-US" w:eastAsia="zh-CN"/>
        </w:rPr>
        <w:t>GDP</w:t>
      </w:r>
      <w:r>
        <w:rPr>
          <w:rFonts w:hint="eastAsia"/>
          <w:lang w:val="en-US" w:eastAsia="zh-CN"/>
        </w:rPr>
        <w:t>成长缓慢。赵老师为我们分析了原因，诱因主要是家庭缺乏契约文化、秩序、规则的建设，导致无序低效。又提出了解决问题的理念，家长成长的三个阶段，转变观念，思想重视和行为改善。提出了家校共育协同双赢的模式，可以通过成立家长委员会和家长学校的方法实现，我们蓬莱实验二小</w:t>
      </w:r>
      <w:r>
        <w:rPr>
          <w:rFonts w:hint="default"/>
          <w:lang w:val="en-US" w:eastAsia="zh-CN"/>
        </w:rPr>
        <w:t>106</w:t>
      </w:r>
      <w:r>
        <w:rPr>
          <w:rFonts w:hint="eastAsia"/>
          <w:lang w:val="en-US" w:eastAsia="zh-CN"/>
        </w:rPr>
        <w:t>班</w:t>
      </w:r>
      <w:r>
        <w:rPr>
          <w:rFonts w:hint="default"/>
          <w:lang w:val="en-US" w:eastAsia="zh-CN"/>
        </w:rPr>
        <w:t>24</w:t>
      </w:r>
      <w:r>
        <w:rPr>
          <w:rFonts w:hint="eastAsia"/>
          <w:lang w:val="en-US" w:eastAsia="zh-CN"/>
        </w:rPr>
        <w:t>日成立的家属委员就是很好的个例。</w:t>
      </w:r>
    </w:p>
    <w:p>
      <w:pPr>
        <w:pStyle w:val="style0"/>
        <w:ind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家长委员会是由本校学生家长代表组成，代表全体家长参与学校民主管理，支持和监督学校做好教育工作的群众自治组织，是学校联系广大学生家长的纽带和桥梁。家长学校则是由学校指定专人负责，对家长提供有计划的、有标准的、有管理的家庭教育培训，是促进家长和学生自主成长的学习平台。这两个方面我们二小在学校实践中已经实现了初步运用，也得到了大多数家长的好评，取得了一定的学习效果。</w:t>
      </w:r>
    </w:p>
    <w:p>
      <w:pPr>
        <w:pStyle w:val="style0"/>
        <w:ind w:firstLineChars="200"/>
        <w:jc w:val="both"/>
        <w:rPr>
          <w:lang w:val="en-US"/>
        </w:rPr>
      </w:pPr>
      <w:r>
        <w:rPr>
          <w:rFonts w:hint="eastAsia"/>
          <w:lang w:val="en-US" w:eastAsia="zh-CN"/>
        </w:rPr>
        <w:t>赵老师还列举了山西长治襄垣一中家校共育的成功案例，通过实行协同理念下的家校共育，</w:t>
      </w:r>
      <w:r>
        <w:rPr>
          <w:rFonts w:hint="default"/>
          <w:lang w:val="en-US" w:eastAsia="zh-CN"/>
        </w:rPr>
        <w:t>406</w:t>
      </w:r>
      <w:r>
        <w:rPr>
          <w:rFonts w:hint="eastAsia"/>
          <w:lang w:val="en-US" w:eastAsia="zh-CN"/>
        </w:rPr>
        <w:t>班用五年时间从全市倒数第二到全市前十。山西长治襄垣一中</w:t>
      </w:r>
      <w:r>
        <w:rPr>
          <w:rFonts w:hint="default"/>
          <w:lang w:val="en-US" w:eastAsia="zh-CN"/>
        </w:rPr>
        <w:t>406</w:t>
      </w:r>
      <w:r>
        <w:rPr>
          <w:rFonts w:hint="eastAsia"/>
          <w:lang w:val="en-US" w:eastAsia="zh-CN"/>
        </w:rPr>
        <w:t>班的成功，不是偶然和奇迹，而是在于充分调动家长参与孩子成长和学校教学的积极性，将家庭教育作为学校教育的基础、补充与配合的地位和价值充分释放。而是家庭教育水平提升、家校共育的必然结果！他们的成功为我们提供了很好的范例，相信通过二小和家委会及全体家长的共同努力，我们</w:t>
      </w:r>
      <w:r>
        <w:rPr>
          <w:rFonts w:hint="default"/>
          <w:lang w:val="en-US" w:eastAsia="zh-CN"/>
        </w:rPr>
        <w:t>106</w:t>
      </w:r>
      <w:r>
        <w:rPr>
          <w:rFonts w:hint="eastAsia"/>
          <w:lang w:val="en-US" w:eastAsia="zh-CN"/>
        </w:rPr>
        <w:t>班也会确定像襄垣一中</w:t>
      </w:r>
      <w:r>
        <w:rPr>
          <w:rFonts w:hint="default"/>
          <w:lang w:val="en-US" w:eastAsia="zh-CN"/>
        </w:rPr>
        <w:t>406</w:t>
      </w:r>
      <w:r>
        <w:rPr>
          <w:rFonts w:hint="eastAsia"/>
          <w:lang w:val="en-US" w:eastAsia="zh-CN"/>
        </w:rPr>
        <w:t>班那样骄人的成绩的。</w:t>
      </w:r>
    </w:p>
    <w:p>
      <w:pPr>
        <w:pStyle w:val="style0"/>
        <w:ind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赵老师同样指出，家委会成立后可能面临的问题，同时提出了解决问题的对策。他指出，家长委员会与学校都是促进家长成长、优化家庭教育的积极模式，但在实际开展工作中，也常常容易出现问题，导致家长对参与家校共育产生倦怠甚至不满。我们新成立的家属委员会，只有理念讲科学，更加专业才能经得起时间的考验；实践讲方法，有效才是获得支持的基础；发展讲模式，组织才是良性发展的根本。只有所有家长共同维护规则，拥护组织，我们家属委员会才会更好的发挥好与学校的纽带和桥梁运用。</w:t>
      </w:r>
    </w:p>
    <w:p>
      <w:pPr>
        <w:pStyle w:val="style0"/>
        <w:jc w:val="both"/>
        <w:rPr/>
      </w:pPr>
      <w:r>
        <w:rPr>
          <w:rFonts w:hint="default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>作为一名家长，相信有些家长认为做好家长就是要陪伴好孩子，发挥好言传身教的作用，陪伴孩子就是不要看电视、玩手机，应当去看书，赵老师说，这很不现实，我们不能过度的去要求家长，很多家长是军人、警察或国安人员，由于工作性质无法现身陪伴，我们父母应当有自己的生活，我们不应当干扰和打扰孩子，我们只需要在他们需要的时候出现就可以，而不是写作业时的配合与赞美，也不是简单的坐在一起假读书。所谓陪伴，只有学生的状态更好，学校的教育事业才能事半功倍，小时候要多学习怎样做人，要多进行立人教育，而非去做太多的培训，做过多学习，这样容易导致孩子的负面情绪，培养太多的兴趣容易造成孩子的恐慌与排斥感。孩子会不愿做作业，不愿长大，只有坚持积极的互动教育，才能不会抹杀孩子对学习的天然情愫。家委会成立了，我们老师和家长就能很好的利用这个平台，及时发现问题及时交流解决问题的心得，为孩子们的成长成才打下良好的基础，实现家校共育的目标。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1350</Words>
  <Characters>1363</Characters>
  <Application>WPS Office</Application>
  <Paragraphs>8</Paragraphs>
  <CharactersWithSpaces>1366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2020-11-25T13:39:47Z</dcterms:created>
  <dc:creator>BAH3-W09</dc:creator>
  <lastModifiedBy>BAH3-W09</lastModifiedBy>
  <dcterms:modified xsi:type="dcterms:W3CDTF">2020-11-25T16:37:45Z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