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40"/>
          <w:lang w:val="en-US" w:eastAsia="zh-CN"/>
        </w:rPr>
      </w:pPr>
      <w:r>
        <w:rPr>
          <w:rFonts w:hint="eastAsia" w:ascii="黑体" w:hAnsi="黑体" w:eastAsia="黑体" w:cs="黑体"/>
          <w:b/>
          <w:bCs/>
          <w:sz w:val="32"/>
          <w:szCs w:val="40"/>
          <w:lang w:val="en-US" w:eastAsia="zh-CN"/>
        </w:rPr>
        <w:t>有话好好说，做智慧父母</w:t>
      </w:r>
    </w:p>
    <w:p>
      <w:pPr>
        <w:jc w:val="center"/>
        <w:rPr>
          <w:rFonts w:hint="eastAsia"/>
          <w:sz w:val="32"/>
          <w:szCs w:val="40"/>
          <w:lang w:val="en-US" w:eastAsia="zh-CN"/>
        </w:rPr>
      </w:pPr>
      <w:r>
        <w:rPr>
          <w:rFonts w:hint="eastAsia"/>
          <w:sz w:val="32"/>
          <w:szCs w:val="40"/>
          <w:lang w:val="en-US" w:eastAsia="zh-CN"/>
        </w:rPr>
        <w:t xml:space="preserve">                    </w:t>
      </w:r>
      <w:r>
        <w:rPr>
          <w:rFonts w:hint="eastAsia"/>
          <w:sz w:val="24"/>
          <w:szCs w:val="32"/>
          <w:lang w:val="en-US" w:eastAsia="zh-CN"/>
        </w:rPr>
        <w:t xml:space="preserve"> </w:t>
      </w:r>
      <w:r>
        <w:rPr>
          <w:rFonts w:hint="eastAsia" w:ascii="黑体" w:hAnsi="黑体" w:eastAsia="黑体" w:cs="黑体"/>
          <w:b/>
          <w:bCs/>
          <w:sz w:val="24"/>
          <w:szCs w:val="32"/>
          <w:lang w:val="en-US" w:eastAsia="zh-CN"/>
        </w:rPr>
        <w:t>——李卓远教授《有话好好说》直播课堂有感</w:t>
      </w:r>
    </w:p>
    <w:p>
      <w:pPr>
        <w:ind w:firstLine="560" w:firstLineChars="200"/>
        <w:jc w:val="left"/>
        <w:rPr>
          <w:rFonts w:hint="default"/>
          <w:sz w:val="28"/>
          <w:szCs w:val="36"/>
          <w:lang w:val="en-US" w:eastAsia="zh-CN"/>
        </w:rPr>
      </w:pPr>
      <w:r>
        <w:rPr>
          <w:rFonts w:hint="default"/>
          <w:sz w:val="28"/>
          <w:szCs w:val="36"/>
          <w:lang w:val="en-US" w:eastAsia="zh-CN"/>
        </w:rPr>
        <w:t>语言是带</w:t>
      </w:r>
      <w:r>
        <w:rPr>
          <w:rFonts w:hint="eastAsia"/>
          <w:sz w:val="28"/>
          <w:szCs w:val="36"/>
          <w:lang w:val="en-US" w:eastAsia="zh-CN"/>
        </w:rPr>
        <w:t>有</w:t>
      </w:r>
      <w:r>
        <w:rPr>
          <w:rFonts w:hint="default"/>
          <w:sz w:val="28"/>
          <w:szCs w:val="36"/>
          <w:lang w:val="en-US" w:eastAsia="zh-CN"/>
        </w:rPr>
        <w:t>情绪的，能给人以温暖，也能给人带来伤害。言语上的伤害比外在伤害</w:t>
      </w:r>
      <w:r>
        <w:rPr>
          <w:rFonts w:hint="eastAsia"/>
          <w:sz w:val="28"/>
          <w:szCs w:val="36"/>
          <w:lang w:val="en-US" w:eastAsia="zh-CN"/>
        </w:rPr>
        <w:t>更</w:t>
      </w:r>
      <w:r>
        <w:rPr>
          <w:rFonts w:hint="default"/>
          <w:sz w:val="28"/>
          <w:szCs w:val="36"/>
          <w:lang w:val="en-US" w:eastAsia="zh-CN"/>
        </w:rPr>
        <w:t>严重</w:t>
      </w:r>
      <w:r>
        <w:rPr>
          <w:rFonts w:hint="eastAsia"/>
          <w:sz w:val="28"/>
          <w:szCs w:val="36"/>
          <w:lang w:val="en-US" w:eastAsia="zh-CN"/>
        </w:rPr>
        <w:t>：</w:t>
      </w:r>
      <w:r>
        <w:rPr>
          <w:rFonts w:hint="default"/>
          <w:sz w:val="28"/>
          <w:szCs w:val="36"/>
          <w:lang w:val="en-US" w:eastAsia="zh-CN"/>
        </w:rPr>
        <w:t>外在</w:t>
      </w:r>
      <w:r>
        <w:rPr>
          <w:rFonts w:hint="eastAsia"/>
          <w:sz w:val="28"/>
          <w:szCs w:val="36"/>
          <w:lang w:val="en-US" w:eastAsia="zh-CN"/>
        </w:rPr>
        <w:t>的</w:t>
      </w:r>
      <w:r>
        <w:rPr>
          <w:rFonts w:hint="default"/>
          <w:sz w:val="28"/>
          <w:szCs w:val="36"/>
          <w:lang w:val="en-US" w:eastAsia="zh-CN"/>
        </w:rPr>
        <w:t>伤痕</w:t>
      </w:r>
      <w:r>
        <w:rPr>
          <w:rFonts w:hint="eastAsia"/>
          <w:sz w:val="28"/>
          <w:szCs w:val="36"/>
          <w:lang w:val="en-US" w:eastAsia="zh-CN"/>
        </w:rPr>
        <w:t>清晰可见</w:t>
      </w:r>
      <w:r>
        <w:rPr>
          <w:rFonts w:hint="default"/>
          <w:sz w:val="28"/>
          <w:szCs w:val="36"/>
          <w:lang w:val="en-US" w:eastAsia="zh-CN"/>
        </w:rPr>
        <w:t>，言语上的伤害却是</w:t>
      </w:r>
      <w:r>
        <w:rPr>
          <w:rFonts w:hint="eastAsia"/>
          <w:sz w:val="28"/>
          <w:szCs w:val="36"/>
          <w:lang w:val="en-US" w:eastAsia="zh-CN"/>
        </w:rPr>
        <w:t>伤人于无形</w:t>
      </w:r>
      <w:r>
        <w:rPr>
          <w:rFonts w:hint="default"/>
          <w:sz w:val="28"/>
          <w:szCs w:val="36"/>
          <w:lang w:val="en-US" w:eastAsia="zh-CN"/>
        </w:rPr>
        <w:t>。</w:t>
      </w:r>
    </w:p>
    <w:p>
      <w:pPr>
        <w:ind w:firstLine="560" w:firstLineChars="200"/>
        <w:jc w:val="left"/>
        <w:rPr>
          <w:rFonts w:hint="eastAsia"/>
          <w:sz w:val="28"/>
          <w:szCs w:val="36"/>
          <w:lang w:val="en-US" w:eastAsia="zh-CN"/>
        </w:rPr>
      </w:pPr>
      <w:r>
        <w:rPr>
          <w:rFonts w:hint="eastAsia"/>
          <w:sz w:val="28"/>
          <w:szCs w:val="36"/>
          <w:lang w:val="en-US" w:eastAsia="zh-CN"/>
        </w:rPr>
        <w:t>家，不仅是爱与温暖的传递通道，往往也是恨与伤害的传递通道。李卓远教授《有话好好说》的直播课堂上，开始的两个短片让我感受到了暴力的沟通方式对家人的身心伤害是多么巨大，甚至能让孩子走上违法犯罪的道路。指责评判、进行比较、推卸责任、命令控制以及讲道理说教都是暴力沟通的方式，这不禁让我想起平常和家人、朋友之间的沟通，处处都体现着言语上的暴力，细思恐极。</w:t>
      </w:r>
    </w:p>
    <w:p>
      <w:pPr>
        <w:ind w:firstLine="560" w:firstLineChars="200"/>
        <w:jc w:val="left"/>
        <w:rPr>
          <w:rFonts w:hint="eastAsia"/>
          <w:sz w:val="28"/>
          <w:szCs w:val="36"/>
          <w:lang w:val="en-US" w:eastAsia="zh-CN"/>
        </w:rPr>
      </w:pPr>
      <w:r>
        <w:rPr>
          <w:rFonts w:hint="eastAsia"/>
          <w:sz w:val="28"/>
          <w:szCs w:val="36"/>
          <w:lang w:val="en-US" w:eastAsia="zh-CN"/>
        </w:rPr>
        <w:t>当孩子哭着回家，告诉在学校受欺负了，在此之前，可能我会立刻询问情况，帮孩子去解决。听了李教授的课，我学会了新的沟通方式，不要立刻去解决问题，孩子最需要的可能是倾听或是温暖的问候，先动之以情，觉察接纳孩子的情绪，聆听孩子情绪后面的需要，不要着急给予答案。</w:t>
      </w:r>
    </w:p>
    <w:p>
      <w:pPr>
        <w:ind w:firstLine="560" w:firstLineChars="200"/>
        <w:jc w:val="left"/>
        <w:rPr>
          <w:rFonts w:hint="eastAsia"/>
          <w:sz w:val="28"/>
          <w:szCs w:val="36"/>
          <w:lang w:val="en-US" w:eastAsia="zh-CN"/>
        </w:rPr>
      </w:pPr>
      <w:r>
        <w:rPr>
          <w:rFonts w:hint="eastAsia"/>
          <w:sz w:val="28"/>
          <w:szCs w:val="36"/>
          <w:lang w:val="en-US" w:eastAsia="zh-CN"/>
        </w:rPr>
        <w:t>李教授课堂上同时讲到了非暴力沟通的沟通方式，即一致性表达：观察（描述事实）、感受（表达情绪）、想法（陈述原因）、请求（说出需求）。举了一个日常生活中最常见的例子：当孩子满地乱丢玩具，我们之前是怎么做的呢？对孩子大喊大叫抑或是进行批评教育，这些都是暴力的沟通方式，而非暴力沟通方式非常棒的解决了问题，我想在这里进行一下复盘：</w:t>
      </w:r>
    </w:p>
    <w:p>
      <w:pPr>
        <w:ind w:firstLine="560" w:firstLineChars="200"/>
        <w:jc w:val="left"/>
        <w:rPr>
          <w:rFonts w:hint="eastAsia"/>
          <w:sz w:val="28"/>
          <w:szCs w:val="36"/>
          <w:lang w:val="en-US" w:eastAsia="zh-CN"/>
        </w:rPr>
      </w:pPr>
      <w:r>
        <w:rPr>
          <w:rFonts w:hint="eastAsia"/>
          <w:sz w:val="28"/>
          <w:szCs w:val="36"/>
          <w:lang w:val="en-US" w:eastAsia="zh-CN"/>
        </w:rPr>
        <w:t>第一句：当我看到你又把玩具丢在地上（描述事实，不能说乱丢，因为乱丢是一种批判，不是事实，说不准人家觉得玩具本来就该放地上呢）</w:t>
      </w:r>
    </w:p>
    <w:p>
      <w:pPr>
        <w:ind w:firstLine="420"/>
        <w:jc w:val="left"/>
        <w:rPr>
          <w:rFonts w:hint="eastAsia"/>
          <w:sz w:val="28"/>
          <w:szCs w:val="36"/>
          <w:lang w:val="en-US" w:eastAsia="zh-CN"/>
        </w:rPr>
      </w:pPr>
      <w:r>
        <w:rPr>
          <w:rFonts w:hint="eastAsia"/>
          <w:sz w:val="28"/>
          <w:szCs w:val="36"/>
          <w:lang w:val="en-US" w:eastAsia="zh-CN"/>
        </w:rPr>
        <w:t>第二句：我觉得很不舒服（陈述自己的感受，诚实中肯）</w:t>
      </w:r>
    </w:p>
    <w:p>
      <w:pPr>
        <w:ind w:firstLine="420"/>
        <w:jc w:val="left"/>
        <w:rPr>
          <w:rFonts w:hint="eastAsia"/>
          <w:sz w:val="28"/>
          <w:szCs w:val="36"/>
          <w:lang w:val="en-US" w:eastAsia="zh-CN"/>
        </w:rPr>
      </w:pPr>
      <w:r>
        <w:rPr>
          <w:rFonts w:hint="eastAsia"/>
          <w:sz w:val="28"/>
          <w:szCs w:val="36"/>
          <w:lang w:val="en-US" w:eastAsia="zh-CN"/>
        </w:rPr>
        <w:t>第三句：因为我很不喜欢家里看起来凌乱（说明自己的原因）</w:t>
      </w:r>
    </w:p>
    <w:p>
      <w:pPr>
        <w:ind w:firstLine="420"/>
        <w:jc w:val="left"/>
        <w:rPr>
          <w:rFonts w:hint="eastAsia"/>
          <w:sz w:val="28"/>
          <w:szCs w:val="36"/>
          <w:lang w:val="en-US" w:eastAsia="zh-CN"/>
        </w:rPr>
      </w:pPr>
      <w:r>
        <w:rPr>
          <w:rFonts w:hint="eastAsia"/>
          <w:sz w:val="28"/>
          <w:szCs w:val="36"/>
          <w:lang w:val="en-US" w:eastAsia="zh-CN"/>
        </w:rPr>
        <w:t>第四句：可以请你捡起来么？或是以后你玩耍后能放进收纳箱吗？（提出一个可行的要求，对方可以照做的合理要求）</w:t>
      </w:r>
    </w:p>
    <w:p>
      <w:pPr>
        <w:ind w:firstLine="560" w:firstLineChars="200"/>
        <w:jc w:val="left"/>
        <w:rPr>
          <w:rFonts w:hint="eastAsia"/>
          <w:sz w:val="28"/>
          <w:szCs w:val="36"/>
          <w:lang w:val="en-US" w:eastAsia="zh-CN"/>
        </w:rPr>
      </w:pPr>
      <w:r>
        <w:rPr>
          <w:rFonts w:hint="eastAsia"/>
          <w:sz w:val="28"/>
          <w:szCs w:val="36"/>
          <w:lang w:val="en-US" w:eastAsia="zh-CN"/>
        </w:rPr>
        <w:t>作为两个孩子的父亲，我一直在摸索我和孩子之间的相处模式。通过这堂课我明白了他们不仅是我的子女，还是区别于我的独立的个体。他们有权表达自己的情绪、需求，我需要站在他们的角度去积极倾听他们的情绪和需求。尤其是当他们愤怒、伤心的时候，我只要陪伴在他们身边，倾听他们的想法，引导确认他们的情绪，让他们发泄出来，而不是把我的所谓的人生经验强加给他们。然而我之前的很多做法确实是剥夺了孩子的探索和体验，让孩子缺失了创新能力和独特性。</w:t>
      </w:r>
    </w:p>
    <w:p>
      <w:pPr>
        <w:ind w:firstLine="420"/>
        <w:jc w:val="left"/>
        <w:rPr>
          <w:rFonts w:hint="eastAsia"/>
          <w:sz w:val="28"/>
          <w:szCs w:val="36"/>
          <w:lang w:val="en-US" w:eastAsia="zh-CN"/>
        </w:rPr>
      </w:pPr>
      <w:r>
        <w:rPr>
          <w:rFonts w:hint="eastAsia"/>
          <w:sz w:val="28"/>
          <w:szCs w:val="36"/>
          <w:lang w:val="en-US" w:eastAsia="zh-CN"/>
        </w:rPr>
        <w:t>这堂课不仅让我学会了亲子关系的相处，也让我对夫妻关系有了进一步了解。如果以后在某件事上存在分歧，我一定会先把事情表述清楚，明确的告诉对方我的感受是什么，我的需求是什么，这样对方才可以清楚的知道我生气的原因，然后做出回应。当然，我也要冷静的听她的想法，明白她的感受。通过这种换位思考的方式，肯定会减少吵架的次数，更好的是，孩子在这样的环境中长大，可以真切的感受人与人之间的相互尊重与理解，这样孩子心理才会更加健康，一个心理健康的孩子内心才可以足够强大。</w:t>
      </w:r>
    </w:p>
    <w:p>
      <w:pPr>
        <w:ind w:firstLine="560" w:firstLineChars="200"/>
        <w:jc w:val="left"/>
        <w:rPr>
          <w:rFonts w:hint="eastAsia"/>
          <w:sz w:val="28"/>
          <w:szCs w:val="36"/>
          <w:lang w:val="en-US" w:eastAsia="zh-CN"/>
        </w:rPr>
      </w:pPr>
      <w:r>
        <w:rPr>
          <w:rFonts w:hint="eastAsia"/>
          <w:sz w:val="28"/>
          <w:szCs w:val="36"/>
          <w:lang w:val="en-US" w:eastAsia="zh-CN"/>
        </w:rPr>
        <w:t>通过李教授这堂课，得以让我重新审视自己与孩子、妻子及朋友间的沟通方式，学到了非暴力沟通的沟通方式：真心倾听他人，充分表达自己。有话好好说，做一个有智慧的父亲，潜移默化中为孩子们做好榜样，让他们成为想成为的人！</w:t>
      </w:r>
    </w:p>
    <w:p>
      <w:pPr>
        <w:ind w:firstLine="560" w:firstLineChars="200"/>
        <w:jc w:val="left"/>
        <w:rPr>
          <w:rFonts w:hint="eastAsia"/>
          <w:sz w:val="28"/>
          <w:szCs w:val="36"/>
          <w:lang w:val="en-US" w:eastAsia="zh-CN"/>
        </w:rPr>
      </w:pPr>
    </w:p>
    <w:p>
      <w:pPr>
        <w:ind w:firstLine="560" w:firstLineChars="200"/>
        <w:jc w:val="left"/>
        <w:rPr>
          <w:rFonts w:hint="eastAsia"/>
          <w:sz w:val="28"/>
          <w:szCs w:val="36"/>
          <w:lang w:val="en-US" w:eastAsia="zh-CN"/>
        </w:rPr>
      </w:pPr>
    </w:p>
    <w:p>
      <w:pPr>
        <w:ind w:firstLine="560" w:firstLineChars="200"/>
        <w:jc w:val="left"/>
        <w:rPr>
          <w:rFonts w:hint="eastAsia" w:asciiTheme="majorEastAsia" w:hAnsiTheme="majorEastAsia" w:eastAsiaTheme="majorEastAsia" w:cstheme="majorEastAsia"/>
          <w:sz w:val="28"/>
          <w:szCs w:val="36"/>
          <w:lang w:val="en-US" w:eastAsia="zh-CN"/>
        </w:rPr>
      </w:pPr>
      <w:r>
        <w:rPr>
          <w:rFonts w:hint="eastAsia"/>
          <w:sz w:val="28"/>
          <w:szCs w:val="36"/>
          <w:lang w:val="en-US" w:eastAsia="zh-CN"/>
        </w:rPr>
        <w:t xml:space="preserve">                                          </w:t>
      </w:r>
      <w:r>
        <w:rPr>
          <w:rFonts w:hint="eastAsia" w:asciiTheme="majorEastAsia" w:hAnsiTheme="majorEastAsia" w:eastAsiaTheme="majorEastAsia" w:cstheme="majorEastAsia"/>
          <w:sz w:val="28"/>
          <w:szCs w:val="36"/>
          <w:lang w:val="en-US" w:eastAsia="zh-CN"/>
        </w:rPr>
        <w:t>管歆父亲</w:t>
      </w:r>
    </w:p>
    <w:p>
      <w:pPr>
        <w:ind w:firstLine="560" w:firstLineChars="200"/>
        <w:jc w:val="left"/>
        <w:rPr>
          <w:rFonts w:hint="eastAsia" w:asciiTheme="majorEastAsia" w:hAnsiTheme="majorEastAsia" w:eastAsiaTheme="majorEastAsia" w:cstheme="majorEastAsia"/>
          <w:sz w:val="28"/>
          <w:szCs w:val="36"/>
          <w:lang w:val="en-US" w:eastAsia="zh-CN"/>
        </w:rPr>
      </w:pPr>
      <w:r>
        <w:rPr>
          <w:rFonts w:hint="eastAsia" w:asciiTheme="majorEastAsia" w:hAnsiTheme="majorEastAsia" w:eastAsiaTheme="majorEastAsia" w:cstheme="majorEastAsia"/>
          <w:sz w:val="28"/>
          <w:szCs w:val="36"/>
          <w:lang w:val="en-US" w:eastAsia="zh-CN"/>
        </w:rPr>
        <w:t xml:space="preserve">                                        </w:t>
      </w:r>
      <w:bookmarkStart w:id="0" w:name="_GoBack"/>
      <w:bookmarkEnd w:id="0"/>
      <w:r>
        <w:rPr>
          <w:rFonts w:hint="eastAsia" w:asciiTheme="majorEastAsia" w:hAnsiTheme="majorEastAsia" w:eastAsiaTheme="majorEastAsia" w:cstheme="majorEastAsia"/>
          <w:sz w:val="28"/>
          <w:szCs w:val="36"/>
          <w:lang w:val="en-US" w:eastAsia="zh-CN"/>
        </w:rPr>
        <w:t xml:space="preserve"> 2020年12月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7123"/>
    <w:rsid w:val="024D5650"/>
    <w:rsid w:val="04183C23"/>
    <w:rsid w:val="05727D98"/>
    <w:rsid w:val="05EC3A68"/>
    <w:rsid w:val="13027EA0"/>
    <w:rsid w:val="132471DE"/>
    <w:rsid w:val="133A4C67"/>
    <w:rsid w:val="2244794E"/>
    <w:rsid w:val="26920276"/>
    <w:rsid w:val="2F3D4029"/>
    <w:rsid w:val="2FF46CEC"/>
    <w:rsid w:val="399C46C7"/>
    <w:rsid w:val="3BE51C99"/>
    <w:rsid w:val="49D73B9A"/>
    <w:rsid w:val="52597355"/>
    <w:rsid w:val="539A3E85"/>
    <w:rsid w:val="54161F25"/>
    <w:rsid w:val="558B5786"/>
    <w:rsid w:val="5A2B74EC"/>
    <w:rsid w:val="5A8350C0"/>
    <w:rsid w:val="60143E70"/>
    <w:rsid w:val="6753034E"/>
    <w:rsid w:val="69524659"/>
    <w:rsid w:val="6FAB7518"/>
    <w:rsid w:val="70E740CA"/>
    <w:rsid w:val="76E2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2020-12-09T05:41:00Z</dcterms:created>
  <dc:creator>zhang</dc:creator>
  <cp:lastModifiedBy>YuleChang</cp:lastModifiedBy>
  <dcterms:modified xsi:type="dcterms:W3CDTF">2020-12-09T07:50:34Z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